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71220"/>
          <w:sz w:val="56"/>
        </w:rPr>
        <w:t>VEHICLE-MADRE</w:t>
      </w:r>
    </w:p>
    <w:p>
      <w:pPr>
        <w:jc w:val="center"/>
      </w:pPr>
      <w:r>
        <w:rPr>
          <w:color w:val="2F89B0"/>
          <w:sz w:val="28"/>
        </w:rPr>
        <w:t>Living Structural Core of VEHICLE Systems Lab</w:t>
      </w:r>
    </w:p>
    <w:p>
      <w:pPr>
        <w:jc w:val="center"/>
      </w:pPr>
      <w:r>
        <w:rPr>
          <w:b/>
          <w:color w:val="B58636"/>
          <w:sz w:val="22"/>
        </w:rPr>
        <w:t>Funding Brief v1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040"/>
        <w:gridCol w:w="5040"/>
      </w:tblGrid>
      <w:tr>
        <w:tc>
          <w:tcPr>
            <w:tcW w:type="dxa" w:w="5040"/>
            <w:shd w:fill="071220"/>
          </w:tcPr>
          <w:p>
            <w:r/>
            <w:r>
              <w:rPr>
                <w:b/>
                <w:color w:val="FFFFFF"/>
                <w:sz w:val="18"/>
              </w:rPr>
              <w:t>Developed by</w:t>
            </w:r>
          </w:p>
        </w:tc>
        <w:tc>
          <w:tcPr>
            <w:tcW w:type="dxa" w:w="5040"/>
          </w:tcPr>
          <w:p>
            <w:r/>
            <w:r>
              <w:rPr>
                <w:b w:val="0"/>
                <w:color w:val="191F27"/>
                <w:sz w:val="18"/>
              </w:rPr>
              <w:t>VEHICLE Systems Lab</w:t>
            </w:r>
          </w:p>
        </w:tc>
      </w:tr>
      <w:tr>
        <w:tc>
          <w:tcPr>
            <w:tcW w:type="dxa" w:w="5040"/>
            <w:shd w:fill="071220"/>
          </w:tcPr>
          <w:p>
            <w:r/>
            <w:r>
              <w:rPr>
                <w:b/>
                <w:color w:val="FFFFFF"/>
                <w:sz w:val="18"/>
              </w:rPr>
              <w:t>Website</w:t>
            </w:r>
          </w:p>
        </w:tc>
        <w:tc>
          <w:tcPr>
            <w:tcW w:type="dxa" w:w="5040"/>
          </w:tcPr>
          <w:p>
            <w:r/>
            <w:r>
              <w:rPr>
                <w:b w:val="0"/>
                <w:color w:val="191F27"/>
                <w:sz w:val="18"/>
              </w:rPr>
              <w:t>https://vehiclesystemslab.com</w:t>
            </w:r>
          </w:p>
        </w:tc>
      </w:tr>
      <w:tr>
        <w:tc>
          <w:tcPr>
            <w:tcW w:type="dxa" w:w="5040"/>
            <w:shd w:fill="071220"/>
          </w:tcPr>
          <w:p>
            <w:r/>
            <w:r>
              <w:rPr>
                <w:b/>
                <w:color w:val="FFFFFF"/>
                <w:sz w:val="18"/>
              </w:rPr>
              <w:t>Contact</w:t>
            </w:r>
          </w:p>
        </w:tc>
        <w:tc>
          <w:tcPr>
            <w:tcW w:type="dxa" w:w="5040"/>
          </w:tcPr>
          <w:p>
            <w:r/>
            <w:r>
              <w:rPr>
                <w:b w:val="0"/>
                <w:color w:val="191F27"/>
                <w:sz w:val="18"/>
              </w:rPr>
              <w:t>contact@vehiclesystemslab.com</w:t>
            </w:r>
          </w:p>
        </w:tc>
      </w:tr>
      <w:tr>
        <w:tc>
          <w:tcPr>
            <w:tcW w:type="dxa" w:w="5040"/>
            <w:shd w:fill="071220"/>
          </w:tcPr>
          <w:p>
            <w:r/>
            <w:r>
              <w:rPr>
                <w:b/>
                <w:color w:val="FFFFFF"/>
                <w:sz w:val="18"/>
              </w:rPr>
              <w:t>Status</w:t>
            </w:r>
          </w:p>
        </w:tc>
        <w:tc>
          <w:tcPr>
            <w:tcW w:type="dxa" w:w="5040"/>
          </w:tcPr>
          <w:p>
            <w:r/>
            <w:r>
              <w:rPr>
                <w:b w:val="0"/>
                <w:color w:val="191F27"/>
                <w:sz w:val="18"/>
              </w:rPr>
              <w:t>Research architecture and laboratory core</w:t>
            </w:r>
          </w:p>
        </w:tc>
      </w:tr>
    </w:tbl>
    <w:p/>
    <w:p>
      <w:pPr>
        <w:pStyle w:val="Heading1"/>
      </w:pPr>
      <w:r>
        <w:t>Executive Funding Summary</w:t>
      </w:r>
    </w:p>
    <w:p>
      <w:pPr>
        <w:spacing w:after="120"/>
      </w:pPr>
      <w:r>
        <w:t>Funding is requested to develop VEHICLE-MADRE as the documented, testable and operationally useful core architecture of VEHICLE Systems Lab.</w:t>
      </w:r>
    </w:p>
    <w:p>
      <w:pPr>
        <w:spacing w:after="120"/>
      </w:pPr>
      <w:r>
        <w:t>VEHICLE-MADRE is not a single software product. It is the structural foundation that enables VEHICLE Systems Lab to generate multiple auditable technologies, including CPS, ODI, SUPRA and ACCESS.</w:t>
      </w:r>
    </w:p>
    <w:p>
      <w:pPr>
        <w:spacing w:after="120"/>
      </w:pPr>
      <w:r>
        <w:t>Funding MADRE strengthens the entire laboratory because it supports the methodology, documentation, project inheritance system, AI-readable structure and operational transparency required for all VEHICLE projects.</w:t>
      </w:r>
    </w:p>
    <w:p>
      <w:pPr>
        <w:pStyle w:val="Heading1"/>
      </w:pPr>
      <w:r>
        <w:t>1. Funding Purpose</w:t>
      </w:r>
    </w:p>
    <w:p>
      <w:pPr>
        <w:pStyle w:val="ListBullet"/>
        <w:spacing w:after="40"/>
      </w:pPr>
      <w:r>
        <w:t>consolidate the MADRE architecture</w:t>
      </w:r>
    </w:p>
    <w:p>
      <w:pPr>
        <w:pStyle w:val="ListBullet"/>
        <w:spacing w:after="40"/>
      </w:pPr>
      <w:r>
        <w:t>formalize documentation and diagrams</w:t>
      </w:r>
    </w:p>
    <w:p>
      <w:pPr>
        <w:pStyle w:val="ListBullet"/>
        <w:spacing w:after="40"/>
      </w:pPr>
      <w:r>
        <w:t>prepare future demo and simulation structures</w:t>
      </w:r>
    </w:p>
    <w:p>
      <w:pPr>
        <w:pStyle w:val="ListBullet"/>
        <w:spacing w:after="40"/>
      </w:pPr>
      <w:r>
        <w:t>define inheritance standards for all VEHICLE projects</w:t>
      </w:r>
    </w:p>
    <w:p>
      <w:pPr>
        <w:pStyle w:val="ListBullet"/>
        <w:spacing w:after="40"/>
      </w:pPr>
      <w:r>
        <w:t>create investor and institutional materials</w:t>
      </w:r>
    </w:p>
    <w:p>
      <w:pPr>
        <w:pStyle w:val="ListBullet"/>
        <w:spacing w:after="40"/>
      </w:pPr>
      <w:r>
        <w:t>prepare AI-readable references</w:t>
      </w:r>
    </w:p>
    <w:p>
      <w:pPr>
        <w:pStyle w:val="ListBullet"/>
        <w:spacing w:after="40"/>
      </w:pPr>
      <w:r>
        <w:t>support laboratory operations and project incubation</w:t>
      </w:r>
    </w:p>
    <w:p>
      <w:pPr>
        <w:pStyle w:val="Heading1"/>
      </w:pPr>
      <w:r>
        <w:t>2. Why This Project Matters</w:t>
      </w:r>
    </w:p>
    <w:p>
      <w:pPr>
        <w:spacing w:after="120"/>
      </w:pPr>
      <w:r>
        <w:t>Without MADRE, VEHICLE projects could appear as separate ideas. With MADRE, they become structural children of a coherent technology research laboratory.</w:t>
      </w:r>
    </w:p>
    <w:p>
      <w:pPr>
        <w:spacing w:after="120"/>
      </w:pPr>
      <w:r>
        <w:t>MADRE allows VEHICLE Systems Lab to grow without losing coherence, traceability or auditability.</w:t>
      </w:r>
    </w:p>
    <w:p>
      <w:pPr>
        <w:pStyle w:val="Heading1"/>
      </w:pPr>
      <w:r>
        <w:t>3. Current Status</w:t>
      </w:r>
    </w:p>
    <w:p>
      <w:pPr>
        <w:pStyle w:val="ListBullet"/>
        <w:spacing w:after="40"/>
      </w:pPr>
      <w:r>
        <w:t>core concepts defined</w:t>
      </w:r>
    </w:p>
    <w:p>
      <w:pPr>
        <w:pStyle w:val="ListBullet"/>
        <w:spacing w:after="40"/>
      </w:pPr>
      <w:r>
        <w:t>official Point 10 principles established</w:t>
      </w:r>
    </w:p>
    <w:p>
      <w:pPr>
        <w:pStyle w:val="ListBullet"/>
        <w:spacing w:after="40"/>
      </w:pPr>
      <w:r>
        <w:t>subpage template prepared</w:t>
      </w:r>
    </w:p>
    <w:p>
      <w:pPr>
        <w:pStyle w:val="ListBullet"/>
        <w:spacing w:after="40"/>
      </w:pPr>
      <w:r>
        <w:t>technical brief prepared</w:t>
      </w:r>
    </w:p>
    <w:p>
      <w:pPr>
        <w:pStyle w:val="ListBullet"/>
        <w:spacing w:after="40"/>
      </w:pPr>
      <w:r>
        <w:t>AI reference prepared</w:t>
      </w:r>
    </w:p>
    <w:p>
      <w:pPr>
        <w:pStyle w:val="ListBullet"/>
        <w:spacing w:after="40"/>
      </w:pPr>
      <w:r>
        <w:t>standard download package defined</w:t>
      </w:r>
    </w:p>
    <w:p>
      <w:pPr>
        <w:pStyle w:val="ListBullet"/>
        <w:spacing w:after="40"/>
      </w:pPr>
      <w:r>
        <w:t>child projects identified</w:t>
      </w:r>
    </w:p>
    <w:p>
      <w:pPr>
        <w:pStyle w:val="ListBullet"/>
        <w:spacing w:after="40"/>
      </w:pPr>
      <w:r>
        <w:t>CPS package production started</w:t>
      </w:r>
    </w:p>
    <w:p>
      <w:pPr>
        <w:pStyle w:val="ListBullet"/>
        <w:spacing w:after="40"/>
      </w:pPr>
      <w:r>
        <w:t>ODI, SUPRA and ACCESS prepared for replication</w:t>
      </w:r>
    </w:p>
    <w:p>
      <w:pPr>
        <w:pStyle w:val="Heading1"/>
      </w:pPr>
      <w:r>
        <w:t>4. What Funding Will Enable</w:t>
      </w:r>
    </w:p>
    <w:p>
      <w:pPr>
        <w:pStyle w:val="Heading2"/>
      </w:pPr>
      <w:r>
        <w:t>4.1 Architecture Consolidation</w:t>
      </w:r>
    </w:p>
    <w:p>
      <w:pPr>
        <w:pStyle w:val="ListBullet"/>
        <w:spacing w:after="40"/>
      </w:pPr>
      <w:r>
        <w:t>formal architecture diagrams</w:t>
      </w:r>
    </w:p>
    <w:p>
      <w:pPr>
        <w:pStyle w:val="ListBullet"/>
        <w:spacing w:after="40"/>
      </w:pPr>
      <w:r>
        <w:t>definition of the Mother Cube</w:t>
      </w:r>
    </w:p>
    <w:p>
      <w:pPr>
        <w:pStyle w:val="ListBullet"/>
        <w:spacing w:after="40"/>
      </w:pPr>
      <w:r>
        <w:t>documentation of layers, nodes, attractors and contractors</w:t>
      </w:r>
    </w:p>
    <w:p>
      <w:pPr>
        <w:pStyle w:val="ListBullet"/>
        <w:spacing w:after="40"/>
      </w:pPr>
      <w:r>
        <w:t>training documentation for informational mitosis</w:t>
      </w:r>
    </w:p>
    <w:p>
      <w:pPr>
        <w:pStyle w:val="Heading2"/>
      </w:pPr>
      <w:r>
        <w:t>4.2 Technical Demonstration</w:t>
      </w:r>
    </w:p>
    <w:p>
      <w:pPr>
        <w:pStyle w:val="ListBullet"/>
        <w:spacing w:after="40"/>
      </w:pPr>
      <w:r>
        <w:t>future MADRE demo package</w:t>
      </w:r>
    </w:p>
    <w:p>
      <w:pPr>
        <w:pStyle w:val="ListBullet"/>
        <w:spacing w:after="40"/>
      </w:pPr>
      <w:r>
        <w:t>example input/output structures</w:t>
      </w:r>
    </w:p>
    <w:p>
      <w:pPr>
        <w:pStyle w:val="ListBullet"/>
        <w:spacing w:after="40"/>
      </w:pPr>
      <w:r>
        <w:t>visualization of project inheritance</w:t>
      </w:r>
    </w:p>
    <w:p>
      <w:pPr>
        <w:pStyle w:val="ListBullet"/>
        <w:spacing w:after="40"/>
      </w:pPr>
      <w:r>
        <w:t>simulation of project separation through informational mitosis</w:t>
      </w:r>
    </w:p>
    <w:p>
      <w:pPr>
        <w:pStyle w:val="Heading2"/>
      </w:pPr>
      <w:r>
        <w:t>4.3 Laboratory Infrastructure</w:t>
      </w:r>
    </w:p>
    <w:p>
      <w:pPr>
        <w:pStyle w:val="ListBullet"/>
        <w:spacing w:after="40"/>
      </w:pPr>
      <w:r>
        <w:t>technical writing</w:t>
      </w:r>
    </w:p>
    <w:p>
      <w:pPr>
        <w:pStyle w:val="ListBullet"/>
        <w:spacing w:after="40"/>
      </w:pPr>
      <w:r>
        <w:t>website and download infrastructure</w:t>
      </w:r>
    </w:p>
    <w:p>
      <w:pPr>
        <w:pStyle w:val="ListBullet"/>
        <w:spacing w:after="40"/>
      </w:pPr>
      <w:r>
        <w:t>repository organization</w:t>
      </w:r>
    </w:p>
    <w:p>
      <w:pPr>
        <w:pStyle w:val="ListBullet"/>
        <w:spacing w:after="40"/>
      </w:pPr>
      <w:r>
        <w:t>AI reference publication</w:t>
      </w:r>
    </w:p>
    <w:p>
      <w:pPr>
        <w:pStyle w:val="ListBullet"/>
        <w:spacing w:after="40"/>
      </w:pPr>
      <w:r>
        <w:t>investor documentation</w:t>
      </w:r>
    </w:p>
    <w:p>
      <w:pPr>
        <w:pStyle w:val="ListBullet"/>
        <w:spacing w:after="40"/>
      </w:pPr>
      <w:r>
        <w:t>operational transparency standards</w:t>
      </w:r>
    </w:p>
    <w:p>
      <w:pPr>
        <w:pStyle w:val="Heading1"/>
      </w:pPr>
      <w:r>
        <w:t>5. Development Phases</w:t>
      </w:r>
    </w:p>
    <w:p>
      <w:pPr>
        <w:pStyle w:val="Heading2"/>
      </w:pPr>
      <w:r>
        <w:t>Phase 1 - Research Consolidation</w:t>
      </w:r>
    </w:p>
    <w:p>
      <w:pPr>
        <w:spacing w:after="120"/>
      </w:pPr>
      <w:r>
        <w:t>Organize MADRE principles, glossary, diagrams and inheritance rules.</w:t>
      </w:r>
    </w:p>
    <w:p>
      <w:pPr>
        <w:pStyle w:val="Heading2"/>
      </w:pPr>
      <w:r>
        <w:t>Phase 2 - Documentation and AI Reference</w:t>
      </w:r>
    </w:p>
    <w:p>
      <w:pPr>
        <w:spacing w:after="120"/>
      </w:pPr>
      <w:r>
        <w:t>Publish technical brief, funding brief, operational plan and AI-readable file.</w:t>
      </w:r>
    </w:p>
    <w:p>
      <w:pPr>
        <w:pStyle w:val="Heading2"/>
      </w:pPr>
      <w:r>
        <w:t>Phase 3 - Demo Preparation</w:t>
      </w:r>
    </w:p>
    <w:p>
      <w:pPr>
        <w:spacing w:after="120"/>
      </w:pPr>
      <w:r>
        <w:t>Build a future demo after training, showing layers, nodes and informational mitosis.</w:t>
      </w:r>
    </w:p>
    <w:p>
      <w:pPr>
        <w:pStyle w:val="Heading2"/>
      </w:pPr>
      <w:r>
        <w:t>Phase 4 - Laboratory Expansion</w:t>
      </w:r>
    </w:p>
    <w:p>
      <w:pPr>
        <w:spacing w:after="120"/>
      </w:pPr>
      <w:r>
        <w:t>Use MADRE as the core model for generating additional projects and custom technology work.</w:t>
      </w:r>
    </w:p>
    <w:p>
      <w:pPr>
        <w:pStyle w:val="Heading1"/>
      </w:pPr>
      <w:r>
        <w:t>6. Funding Levels</w:t>
      </w:r>
    </w:p>
    <w:p>
      <w:pPr>
        <w:pStyle w:val="ListBullet"/>
        <w:spacing w:after="40"/>
      </w:pPr>
      <w:r>
        <w:t>Seed Research Support - documentation, diagrams and AI reference publication.</w:t>
      </w:r>
    </w:p>
    <w:p>
      <w:pPr>
        <w:pStyle w:val="ListBullet"/>
        <w:spacing w:after="40"/>
      </w:pPr>
      <w:r>
        <w:t>Prototype Development Support - future demo, visualization and simulation package.</w:t>
      </w:r>
    </w:p>
    <w:p>
      <w:pPr>
        <w:pStyle w:val="ListBullet"/>
        <w:spacing w:after="40"/>
      </w:pPr>
      <w:r>
        <w:t>Laboratory Expansion Support - team, infrastructure, publications, partnerships and custom project capacity.</w:t>
      </w:r>
    </w:p>
    <w:p>
      <w:pPr>
        <w:pStyle w:val="Heading1"/>
      </w:pPr>
      <w:r>
        <w:t>7. Investor Relevance</w:t>
      </w:r>
    </w:p>
    <w:p>
      <w:pPr>
        <w:spacing w:after="120"/>
      </w:pPr>
      <w:r>
        <w:t>Investment in MADRE is investment in the source architecture of VEHICLE Systems Lab. It supports not one project, but the laboratory capacity to generate many auditable technologies.</w:t>
      </w:r>
    </w:p>
    <w:p>
      <w:pPr>
        <w:pStyle w:val="Heading1"/>
      </w:pPr>
      <w:r>
        <w:t>8. Expected Deliverables</w:t>
      </w:r>
    </w:p>
    <w:p>
      <w:pPr>
        <w:pStyle w:val="ListBullet"/>
        <w:spacing w:after="40"/>
      </w:pPr>
      <w:r>
        <w:t>MADRE Technical Brief</w:t>
      </w:r>
    </w:p>
    <w:p>
      <w:pPr>
        <w:pStyle w:val="ListBullet"/>
        <w:spacing w:after="40"/>
      </w:pPr>
      <w:r>
        <w:t>MADRE Funding Brief</w:t>
      </w:r>
    </w:p>
    <w:p>
      <w:pPr>
        <w:pStyle w:val="ListBullet"/>
        <w:spacing w:after="40"/>
      </w:pPr>
      <w:r>
        <w:t>MADRE Operational Cost Plan</w:t>
      </w:r>
    </w:p>
    <w:p>
      <w:pPr>
        <w:pStyle w:val="ListBullet"/>
        <w:spacing w:after="40"/>
      </w:pPr>
      <w:r>
        <w:t>MADRE AI Reference File</w:t>
      </w:r>
    </w:p>
    <w:p>
      <w:pPr>
        <w:pStyle w:val="ListBullet"/>
        <w:spacing w:after="40"/>
      </w:pPr>
      <w:r>
        <w:t>MADRE diagrams</w:t>
      </w:r>
    </w:p>
    <w:p>
      <w:pPr>
        <w:pStyle w:val="ListBullet"/>
        <w:spacing w:after="40"/>
      </w:pPr>
      <w:r>
        <w:t>future MADRE Demo Package</w:t>
      </w:r>
    </w:p>
    <w:p>
      <w:pPr>
        <w:pStyle w:val="ListBullet"/>
        <w:spacing w:after="40"/>
      </w:pPr>
      <w:r>
        <w:t>project inheritance standard</w:t>
      </w:r>
    </w:p>
    <w:p>
      <w:pPr>
        <w:pStyle w:val="ListBullet"/>
        <w:spacing w:after="40"/>
      </w:pPr>
      <w:r>
        <w:t>documentation standards for VEHICLE children</w:t>
      </w:r>
    </w:p>
    <w:p>
      <w:pPr>
        <w:pStyle w:val="ListBullet"/>
        <w:spacing w:after="40"/>
      </w:pPr>
      <w:r>
        <w:t>website integration package</w:t>
      </w:r>
    </w:p>
    <w:p>
      <w:pPr>
        <w:pStyle w:val="Heading1"/>
      </w:pPr>
      <w:r>
        <w:t>9. Ethical and Institutional Safeguards</w:t>
      </w:r>
    </w:p>
    <w:p>
      <w:pPr>
        <w:spacing w:after="120"/>
      </w:pPr>
      <w:r>
        <w:t>MADRE is not a coercive system. It is a structural architecture for organizing knowledge and projects. It must protect coherence, support human responsibility and avoid totalizing absorption of all domains into one opaque core.</w:t>
      </w:r>
    </w:p>
    <w:p>
      <w:pPr>
        <w:pStyle w:val="Heading1"/>
      </w:pPr>
      <w:r>
        <w:t>10. Funding Request Statement</w:t>
      </w:r>
    </w:p>
    <w:p>
      <w:pPr>
        <w:spacing w:after="120"/>
      </w:pPr>
      <w:r>
        <w:t>VEHICLE Systems Lab seeks funding, strategic investment and institutional partnerships to develop VEHICLE-MADRE as the operational core of a technology research laboratory capable of producing auditable architectures for complex civil, space, institutional and defensive environments.</w:t>
      </w:r>
    </w:p>
    <w:p>
      <w:pPr>
        <w:pStyle w:val="Heading1"/>
      </w:pPr>
      <w:r>
        <w:t>11. Contact</w:t>
      </w:r>
    </w:p>
    <w:p>
      <w:pPr>
        <w:spacing w:after="120"/>
      </w:pPr>
      <w:r>
        <w:t>For investment, strategic partnership, institutional collaboration or technical review: contact@vehiclesystemslab.com</w:t>
      </w:r>
    </w:p>
    <w:sectPr w:rsidR="00FC693F" w:rsidRPr="0006063C" w:rsidSect="00034616">
      <w:footerReference w:type="default" r:id="rId9"/>
      <w:pgSz w:w="12240" w:h="15840"/>
      <w:pgMar w:top="1037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F6973"/>
        <w:sz w:val="16"/>
      </w:rPr>
      <w:t>VEHICLE-MADRE - VEHICLE Systems Lab - contact@vehiclesystemslab.com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071220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07122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071220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